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F7E0" w14:textId="77777777" w:rsidR="001C5112" w:rsidRDefault="001C5112" w:rsidP="001C5112">
      <w:pPr>
        <w:spacing w:after="40" w:line="360" w:lineRule="auto"/>
        <w:jc w:val="center"/>
        <w:rPr>
          <w:rFonts w:ascii="Times New Roman" w:hAnsi="Times New Roman"/>
          <w:sz w:val="20"/>
          <w:szCs w:val="20"/>
        </w:rPr>
      </w:pPr>
    </w:p>
    <w:p w14:paraId="008C1CDA" w14:textId="77777777" w:rsidR="001C5112" w:rsidRDefault="001C5112" w:rsidP="001C5112">
      <w:pPr>
        <w:spacing w:after="4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ilości kandydatów zakwalifikowanych do II etapu konkursu  na wolne stanowisko urzędnicze:</w:t>
      </w:r>
    </w:p>
    <w:p w14:paraId="1A3B8DD2" w14:textId="77777777" w:rsidR="001C5112" w:rsidRDefault="001C5112" w:rsidP="001C5112">
      <w:pPr>
        <w:spacing w:after="4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SAMODZIELNY REFERENT</w:t>
      </w:r>
    </w:p>
    <w:p w14:paraId="79BC74B9" w14:textId="77777777" w:rsidR="001C5112" w:rsidRDefault="001C5112" w:rsidP="001C5112">
      <w:pPr>
        <w:spacing w:after="4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Przedszkolu Integracyjnym </w:t>
      </w:r>
      <w:r>
        <w:rPr>
          <w:rFonts w:ascii="Times New Roman" w:hAnsi="Times New Roman"/>
          <w:sz w:val="24"/>
          <w:szCs w:val="24"/>
        </w:rPr>
        <w:br/>
        <w:t xml:space="preserve"> w Koszalinie przy ul. Władysława IV 143</w:t>
      </w:r>
    </w:p>
    <w:p w14:paraId="4DD6D4D4" w14:textId="77777777" w:rsidR="001C5112" w:rsidRDefault="001C5112" w:rsidP="001C511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45AFB5BD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0DBDCA5" w14:textId="77777777" w:rsidR="001C5112" w:rsidRDefault="001C5112" w:rsidP="001C511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0DAC5646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77674FA" w14:textId="77777777" w:rsidR="001C5112" w:rsidRDefault="001C5112" w:rsidP="001C5112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 odpowiedzi  na  ogłoszenie  Dyrektora Przedszkola Integracyjnego  w Koszalinie o naborze – wpłynęła jedna oferta konkursowa złożona </w:t>
      </w:r>
      <w:r>
        <w:rPr>
          <w:rFonts w:ascii="Times New Roman" w:hAnsi="Times New Roman"/>
          <w:sz w:val="24"/>
          <w:szCs w:val="24"/>
        </w:rPr>
        <w:br/>
        <w:t>w wyznaczonym terminie (do 13.11.2023r.).</w:t>
      </w:r>
    </w:p>
    <w:p w14:paraId="06726CFC" w14:textId="77777777" w:rsidR="001C5112" w:rsidRDefault="001C5112" w:rsidP="001C5112">
      <w:pPr>
        <w:spacing w:before="120"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ECBA652" w14:textId="77777777" w:rsidR="001C5112" w:rsidRDefault="001C5112" w:rsidP="001C5112">
      <w:pPr>
        <w:spacing w:after="4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II etapu konkursu na wolne stanowisko </w:t>
      </w:r>
      <w:r>
        <w:rPr>
          <w:rFonts w:ascii="Times New Roman" w:hAnsi="Times New Roman"/>
          <w:b/>
          <w:sz w:val="24"/>
          <w:szCs w:val="24"/>
        </w:rPr>
        <w:t xml:space="preserve"> samodzielny referent</w:t>
      </w:r>
    </w:p>
    <w:p w14:paraId="15B884C6" w14:textId="77777777" w:rsidR="001C5112" w:rsidRDefault="001C5112" w:rsidP="001C5112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Przedszkolu Integracyjnym w Koszalinie zakwalifikowało się jedna osoba.</w:t>
      </w:r>
    </w:p>
    <w:p w14:paraId="62CA6E3A" w14:textId="77777777" w:rsidR="001C5112" w:rsidRDefault="001C5112" w:rsidP="001C5112">
      <w:pPr>
        <w:spacing w:before="40" w:after="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AF3A028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53E663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BA453A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54FE6CB4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9D1CCB" w14:textId="77777777" w:rsidR="001C5112" w:rsidRDefault="001C5112" w:rsidP="001C51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Koszalin, 14.11.2023r.</w:t>
      </w:r>
    </w:p>
    <w:p w14:paraId="096664B3" w14:textId="77777777" w:rsidR="001C5112" w:rsidRDefault="001C5112" w:rsidP="001C51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31EF69" w14:textId="77777777" w:rsidR="001C5112" w:rsidRDefault="001C5112" w:rsidP="001C511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6EBA5473" w14:textId="77777777" w:rsidR="001C5112" w:rsidRDefault="001C5112" w:rsidP="001C5112">
      <w:pPr>
        <w:spacing w:line="240" w:lineRule="auto"/>
        <w:ind w:left="4248" w:firstLine="708"/>
        <w:jc w:val="center"/>
        <w:rPr>
          <w:rFonts w:ascii="Times New Roman" w:hAnsi="Times New Roman"/>
          <w:sz w:val="24"/>
          <w:szCs w:val="24"/>
        </w:rPr>
      </w:pPr>
    </w:p>
    <w:p w14:paraId="7D46C0A7" w14:textId="77777777" w:rsidR="001C5112" w:rsidRDefault="001C5112" w:rsidP="001C5112">
      <w:pPr>
        <w:spacing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Przewodnicząca Komisji</w:t>
      </w:r>
    </w:p>
    <w:p w14:paraId="1E59B0B2" w14:textId="5F7BEA38" w:rsidR="001C5112" w:rsidRDefault="001C5112" w:rsidP="001C5112">
      <w:pPr>
        <w:spacing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Zenona Kwiatkowska</w:t>
      </w:r>
    </w:p>
    <w:p w14:paraId="3C51F5BB" w14:textId="77777777" w:rsidR="00710E99" w:rsidRDefault="00710E99"/>
    <w:sectPr w:rsidR="00710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12"/>
    <w:rsid w:val="00152149"/>
    <w:rsid w:val="001C5112"/>
    <w:rsid w:val="00710E99"/>
    <w:rsid w:val="00F9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1ED7"/>
  <w15:chartTrackingRefBased/>
  <w15:docId w15:val="{EF3253E1-CFBE-4B88-B3DD-9FC4D0EB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112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8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nr 33</dc:creator>
  <cp:keywords/>
  <dc:description/>
  <cp:lastModifiedBy>Przedszkole nr 33</cp:lastModifiedBy>
  <cp:revision>2</cp:revision>
  <dcterms:created xsi:type="dcterms:W3CDTF">2023-11-14T08:06:00Z</dcterms:created>
  <dcterms:modified xsi:type="dcterms:W3CDTF">2023-11-14T08:18:00Z</dcterms:modified>
</cp:coreProperties>
</file>